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9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5375"/>
      </w:tblGrid>
      <w:tr w:rsidR="00204DF5" w:rsidRPr="00D7493B" w14:paraId="19CCA837" w14:textId="77777777" w:rsidTr="46B4235D">
        <w:trPr>
          <w:trHeight w:val="3538"/>
        </w:trPr>
        <w:tc>
          <w:tcPr>
            <w:tcW w:w="4273" w:type="dxa"/>
            <w:tcBorders>
              <w:top w:val="nil"/>
              <w:left w:val="nil"/>
              <w:bottom w:val="nil"/>
              <w:right w:val="nil"/>
            </w:tcBorders>
          </w:tcPr>
          <w:p w14:paraId="672A6659" w14:textId="77777777" w:rsidR="00204DF5" w:rsidRPr="00D7493B" w:rsidRDefault="007326D5" w:rsidP="00204DF5">
            <w:pPr>
              <w:spacing w:after="0" w:line="240" w:lineRule="auto"/>
              <w:rPr>
                <w:rFonts w:eastAsia="Times New Roman" w:cs="Calibri"/>
                <w:sz w:val="24"/>
                <w:szCs w:val="24"/>
                <w:lang w:eastAsia="en-GB"/>
              </w:rPr>
            </w:pPr>
            <w:r w:rsidRPr="00D7493B">
              <w:rPr>
                <w:rFonts w:eastAsia="Times New Roman" w:cs="Calibri"/>
                <w:noProof/>
                <w:sz w:val="24"/>
                <w:szCs w:val="24"/>
                <w:lang w:eastAsia="en-GB"/>
              </w:rPr>
              <w:drawing>
                <wp:inline distT="0" distB="0" distL="0" distR="0" wp14:anchorId="73D57422" wp14:editId="07777777">
                  <wp:extent cx="2571750" cy="20955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0" cy="2095500"/>
                          </a:xfrm>
                          <a:prstGeom prst="rect">
                            <a:avLst/>
                          </a:prstGeom>
                          <a:noFill/>
                          <a:ln>
                            <a:noFill/>
                          </a:ln>
                        </pic:spPr>
                      </pic:pic>
                    </a:graphicData>
                  </a:graphic>
                </wp:inline>
              </w:drawing>
            </w:r>
          </w:p>
        </w:tc>
        <w:tc>
          <w:tcPr>
            <w:tcW w:w="5375" w:type="dxa"/>
            <w:tcBorders>
              <w:top w:val="nil"/>
              <w:left w:val="nil"/>
              <w:bottom w:val="nil"/>
              <w:right w:val="nil"/>
            </w:tcBorders>
          </w:tcPr>
          <w:p w14:paraId="3D0E8D6C" w14:textId="77777777" w:rsidR="00204DF5" w:rsidRPr="00D7493B" w:rsidRDefault="00517BAE" w:rsidP="008D7CB3">
            <w:pPr>
              <w:spacing w:after="0" w:line="240" w:lineRule="auto"/>
              <w:jc w:val="center"/>
              <w:rPr>
                <w:rFonts w:eastAsia="Times New Roman" w:cs="Calibri"/>
                <w:b/>
                <w:sz w:val="24"/>
                <w:szCs w:val="24"/>
              </w:rPr>
            </w:pPr>
            <w:r w:rsidRPr="00D7493B">
              <w:rPr>
                <w:rFonts w:eastAsia="Times New Roman" w:cs="Calibri"/>
                <w:b/>
                <w:sz w:val="24"/>
                <w:szCs w:val="24"/>
                <w:lang w:val="en-US"/>
              </w:rPr>
              <w:t>The Keys Academy Trust</w:t>
            </w:r>
          </w:p>
          <w:p w14:paraId="6310322E" w14:textId="77777777" w:rsidR="00204DF5" w:rsidRPr="00D7493B" w:rsidRDefault="001F18D9" w:rsidP="008D7CB3">
            <w:pPr>
              <w:spacing w:after="0" w:line="240" w:lineRule="auto"/>
              <w:jc w:val="center"/>
              <w:rPr>
                <w:rFonts w:eastAsia="Times New Roman" w:cs="Calibri"/>
                <w:b/>
                <w:sz w:val="24"/>
                <w:szCs w:val="24"/>
              </w:rPr>
            </w:pPr>
            <w:r w:rsidRPr="00D7493B">
              <w:rPr>
                <w:rFonts w:eastAsia="Times New Roman" w:cs="Calibri"/>
                <w:b/>
                <w:sz w:val="24"/>
                <w:szCs w:val="24"/>
              </w:rPr>
              <w:t>THE COOMBES</w:t>
            </w:r>
            <w:r w:rsidR="00DF39AB" w:rsidRPr="00D7493B">
              <w:rPr>
                <w:rFonts w:eastAsia="Times New Roman" w:cs="Calibri"/>
                <w:b/>
                <w:sz w:val="24"/>
                <w:szCs w:val="24"/>
              </w:rPr>
              <w:t xml:space="preserve"> COFE</w:t>
            </w:r>
            <w:r w:rsidR="00204DF5" w:rsidRPr="00D7493B">
              <w:rPr>
                <w:rFonts w:eastAsia="Times New Roman" w:cs="Calibri"/>
                <w:b/>
                <w:sz w:val="24"/>
                <w:szCs w:val="24"/>
              </w:rPr>
              <w:t xml:space="preserve"> PRIMARY SCHOOL</w:t>
            </w:r>
          </w:p>
          <w:p w14:paraId="5B730EF8" w14:textId="77777777" w:rsidR="00204DF5" w:rsidRPr="00D7493B" w:rsidRDefault="001F18D9" w:rsidP="008D7CB3">
            <w:pPr>
              <w:spacing w:after="0" w:line="240" w:lineRule="auto"/>
              <w:jc w:val="center"/>
              <w:rPr>
                <w:rFonts w:eastAsia="Times New Roman" w:cs="Calibri"/>
                <w:sz w:val="24"/>
                <w:szCs w:val="24"/>
                <w:lang w:eastAsia="en-GB"/>
              </w:rPr>
            </w:pPr>
            <w:r w:rsidRPr="00D7493B">
              <w:rPr>
                <w:rFonts w:eastAsia="Times New Roman" w:cs="Calibri"/>
                <w:sz w:val="24"/>
                <w:szCs w:val="24"/>
                <w:lang w:eastAsia="en-GB"/>
              </w:rPr>
              <w:t xml:space="preserve">School Rd, </w:t>
            </w:r>
            <w:proofErr w:type="spellStart"/>
            <w:r w:rsidRPr="00D7493B">
              <w:rPr>
                <w:rFonts w:eastAsia="Times New Roman" w:cs="Calibri"/>
                <w:sz w:val="24"/>
                <w:szCs w:val="24"/>
                <w:lang w:eastAsia="en-GB"/>
              </w:rPr>
              <w:t>Arborfield</w:t>
            </w:r>
            <w:proofErr w:type="spellEnd"/>
            <w:r w:rsidRPr="00D7493B">
              <w:rPr>
                <w:rFonts w:eastAsia="Times New Roman" w:cs="Calibri"/>
                <w:sz w:val="24"/>
                <w:szCs w:val="24"/>
                <w:lang w:eastAsia="en-GB"/>
              </w:rPr>
              <w:t>, Berkshire</w:t>
            </w:r>
          </w:p>
          <w:p w14:paraId="0A37501D" w14:textId="77777777" w:rsidR="008D7CB3" w:rsidRPr="00D7493B" w:rsidRDefault="008D7CB3" w:rsidP="008D7CB3">
            <w:pPr>
              <w:spacing w:after="0" w:line="240" w:lineRule="auto"/>
              <w:jc w:val="center"/>
              <w:rPr>
                <w:rFonts w:eastAsia="Times New Roman" w:cs="Calibri"/>
                <w:sz w:val="24"/>
                <w:szCs w:val="24"/>
                <w:lang w:eastAsia="en-GB"/>
              </w:rPr>
            </w:pPr>
          </w:p>
          <w:p w14:paraId="6423E282" w14:textId="59B8B427" w:rsidR="54BDED5D" w:rsidRDefault="54BDED5D" w:rsidP="46B4235D">
            <w:pPr>
              <w:spacing w:after="0" w:line="240" w:lineRule="auto"/>
              <w:jc w:val="center"/>
            </w:pPr>
            <w:r w:rsidRPr="46B4235D">
              <w:rPr>
                <w:rFonts w:cs="Calibri"/>
                <w:b/>
                <w:bCs/>
                <w:sz w:val="24"/>
                <w:szCs w:val="24"/>
              </w:rPr>
              <w:t>Phase Leader- Key Stage 1</w:t>
            </w:r>
          </w:p>
          <w:p w14:paraId="0227AADB" w14:textId="77777777" w:rsidR="00DF39AB" w:rsidRDefault="00DF39AB" w:rsidP="008D7CB3">
            <w:pPr>
              <w:spacing w:after="0" w:line="240" w:lineRule="auto"/>
              <w:jc w:val="center"/>
              <w:rPr>
                <w:rFonts w:cs="Calibri"/>
                <w:b/>
                <w:sz w:val="24"/>
                <w:szCs w:val="24"/>
              </w:rPr>
            </w:pPr>
            <w:r w:rsidRPr="00D7493B">
              <w:rPr>
                <w:rFonts w:cs="Calibri"/>
                <w:b/>
                <w:sz w:val="24"/>
                <w:szCs w:val="24"/>
              </w:rPr>
              <w:t>MPS</w:t>
            </w:r>
            <w:r w:rsidR="00784A79" w:rsidRPr="00D7493B">
              <w:rPr>
                <w:rFonts w:cs="Calibri"/>
                <w:b/>
                <w:sz w:val="24"/>
                <w:szCs w:val="24"/>
              </w:rPr>
              <w:t>/UPS</w:t>
            </w:r>
            <w:r w:rsidR="00D7493B">
              <w:rPr>
                <w:rFonts w:cs="Calibri"/>
                <w:b/>
                <w:sz w:val="24"/>
                <w:szCs w:val="24"/>
              </w:rPr>
              <w:t xml:space="preserve"> </w:t>
            </w:r>
            <w:r w:rsidRPr="00D7493B">
              <w:rPr>
                <w:rFonts w:cs="Calibri"/>
                <w:b/>
                <w:sz w:val="24"/>
                <w:szCs w:val="24"/>
              </w:rPr>
              <w:t>+</w:t>
            </w:r>
            <w:r w:rsidR="00D7493B">
              <w:rPr>
                <w:rFonts w:cs="Calibri"/>
                <w:b/>
                <w:sz w:val="24"/>
                <w:szCs w:val="24"/>
              </w:rPr>
              <w:t xml:space="preserve"> </w:t>
            </w:r>
            <w:r w:rsidRPr="00D7493B">
              <w:rPr>
                <w:rFonts w:cs="Calibri"/>
                <w:b/>
                <w:sz w:val="24"/>
                <w:szCs w:val="24"/>
              </w:rPr>
              <w:t>TLR2</w:t>
            </w:r>
          </w:p>
          <w:p w14:paraId="20485241" w14:textId="25726963" w:rsidR="00D7493B" w:rsidRPr="00D7493B" w:rsidRDefault="3A92EE62" w:rsidP="46B4235D">
            <w:pPr>
              <w:spacing w:after="0" w:line="240" w:lineRule="auto"/>
              <w:jc w:val="center"/>
              <w:rPr>
                <w:rFonts w:cs="Calibri"/>
                <w:b/>
                <w:bCs/>
                <w:sz w:val="24"/>
                <w:szCs w:val="24"/>
              </w:rPr>
            </w:pPr>
            <w:r w:rsidRPr="46B4235D">
              <w:rPr>
                <w:rFonts w:cs="Calibri"/>
                <w:b/>
                <w:bCs/>
                <w:sz w:val="24"/>
                <w:szCs w:val="24"/>
              </w:rPr>
              <w:t>April</w:t>
            </w:r>
            <w:r w:rsidR="00D7493B" w:rsidRPr="46B4235D">
              <w:rPr>
                <w:rFonts w:cs="Calibri"/>
                <w:b/>
                <w:bCs/>
                <w:sz w:val="24"/>
                <w:szCs w:val="24"/>
              </w:rPr>
              <w:t xml:space="preserve"> 2</w:t>
            </w:r>
            <w:r w:rsidR="000079CC" w:rsidRPr="46B4235D">
              <w:rPr>
                <w:rFonts w:cs="Calibri"/>
                <w:b/>
                <w:bCs/>
                <w:sz w:val="24"/>
                <w:szCs w:val="24"/>
              </w:rPr>
              <w:t>02</w:t>
            </w:r>
            <w:r w:rsidR="00D7493B" w:rsidRPr="46B4235D">
              <w:rPr>
                <w:rFonts w:cs="Calibri"/>
                <w:b/>
                <w:bCs/>
                <w:sz w:val="24"/>
                <w:szCs w:val="24"/>
              </w:rPr>
              <w:t>5</w:t>
            </w:r>
          </w:p>
          <w:p w14:paraId="5DAB6C7B" w14:textId="77777777" w:rsidR="00D7493B" w:rsidRPr="00D7493B" w:rsidRDefault="00D7493B" w:rsidP="008D7CB3">
            <w:pPr>
              <w:spacing w:after="0" w:line="240" w:lineRule="auto"/>
              <w:jc w:val="center"/>
              <w:rPr>
                <w:rFonts w:cs="Calibri"/>
                <w:b/>
                <w:sz w:val="24"/>
                <w:szCs w:val="24"/>
              </w:rPr>
            </w:pPr>
          </w:p>
          <w:p w14:paraId="02EB378F" w14:textId="77777777" w:rsidR="00204DF5" w:rsidRPr="00D7493B" w:rsidRDefault="00204DF5" w:rsidP="008D7CB3">
            <w:pPr>
              <w:spacing w:after="0" w:line="240" w:lineRule="auto"/>
              <w:jc w:val="center"/>
              <w:rPr>
                <w:rFonts w:eastAsia="Times New Roman" w:cs="Calibri"/>
                <w:sz w:val="24"/>
                <w:szCs w:val="24"/>
                <w:lang w:eastAsia="en-GB"/>
              </w:rPr>
            </w:pPr>
          </w:p>
        </w:tc>
      </w:tr>
    </w:tbl>
    <w:p w14:paraId="291B3945" w14:textId="4DE924AE" w:rsidR="00DF46E3" w:rsidRPr="00DF46E3" w:rsidRDefault="26D1F682" w:rsidP="46B4235D">
      <w:pPr>
        <w:rPr>
          <w:rFonts w:cs="Calibri"/>
          <w:b/>
          <w:bCs/>
          <w:sz w:val="24"/>
          <w:szCs w:val="24"/>
        </w:rPr>
      </w:pPr>
      <w:r w:rsidRPr="46B4235D">
        <w:rPr>
          <w:b/>
          <w:bCs/>
          <w:color w:val="000000" w:themeColor="text1"/>
          <w:sz w:val="24"/>
          <w:szCs w:val="24"/>
        </w:rPr>
        <w:t xml:space="preserve">Phase Leader- </w:t>
      </w:r>
      <w:r w:rsidR="00DF46E3" w:rsidRPr="46B4235D">
        <w:rPr>
          <w:b/>
          <w:bCs/>
          <w:color w:val="000000" w:themeColor="text1"/>
          <w:sz w:val="24"/>
          <w:szCs w:val="24"/>
        </w:rPr>
        <w:t xml:space="preserve">Key Stage 1 </w:t>
      </w:r>
      <w:r w:rsidR="00A55957" w:rsidRPr="46B4235D">
        <w:rPr>
          <w:b/>
          <w:bCs/>
          <w:color w:val="000000" w:themeColor="text1"/>
          <w:sz w:val="24"/>
          <w:szCs w:val="24"/>
        </w:rPr>
        <w:t>(</w:t>
      </w:r>
      <w:r w:rsidR="00DF46E3" w:rsidRPr="46B4235D">
        <w:rPr>
          <w:b/>
          <w:bCs/>
          <w:color w:val="000000" w:themeColor="text1"/>
          <w:sz w:val="24"/>
          <w:szCs w:val="24"/>
        </w:rPr>
        <w:t>Leading Teacher</w:t>
      </w:r>
      <w:r w:rsidR="6CAD6519" w:rsidRPr="46B4235D">
        <w:rPr>
          <w:b/>
          <w:bCs/>
          <w:color w:val="000000" w:themeColor="text1"/>
          <w:sz w:val="24"/>
          <w:szCs w:val="24"/>
        </w:rPr>
        <w:t>)</w:t>
      </w:r>
    </w:p>
    <w:p w14:paraId="03630B6F" w14:textId="6859DB25" w:rsidR="00314128" w:rsidRPr="00D7493B" w:rsidRDefault="00D7493B" w:rsidP="00010A95">
      <w:pPr>
        <w:rPr>
          <w:rFonts w:cs="Calibri"/>
          <w:sz w:val="24"/>
          <w:szCs w:val="24"/>
        </w:rPr>
      </w:pPr>
      <w:r w:rsidRPr="46B4235D">
        <w:rPr>
          <w:rFonts w:cs="Calibri"/>
          <w:sz w:val="24"/>
          <w:szCs w:val="24"/>
        </w:rPr>
        <w:t>We</w:t>
      </w:r>
      <w:r w:rsidR="002C4972" w:rsidRPr="46B4235D">
        <w:rPr>
          <w:rFonts w:cs="Calibri"/>
          <w:sz w:val="24"/>
          <w:szCs w:val="24"/>
        </w:rPr>
        <w:t xml:space="preserve"> are looking to appoint a</w:t>
      </w:r>
      <w:r w:rsidR="0043429A" w:rsidRPr="46B4235D">
        <w:rPr>
          <w:rFonts w:cs="Calibri"/>
          <w:sz w:val="24"/>
          <w:szCs w:val="24"/>
        </w:rPr>
        <w:t>n experienced,</w:t>
      </w:r>
      <w:r w:rsidR="002C4972" w:rsidRPr="46B4235D">
        <w:rPr>
          <w:rFonts w:cs="Calibri"/>
          <w:sz w:val="24"/>
          <w:szCs w:val="24"/>
        </w:rPr>
        <w:t xml:space="preserve"> </w:t>
      </w:r>
      <w:r w:rsidR="00232557" w:rsidRPr="46B4235D">
        <w:rPr>
          <w:rFonts w:cs="Calibri"/>
          <w:sz w:val="24"/>
          <w:szCs w:val="24"/>
        </w:rPr>
        <w:t>creative, imaginative and pro-active</w:t>
      </w:r>
      <w:r w:rsidR="00204DF5" w:rsidRPr="46B4235D">
        <w:rPr>
          <w:rFonts w:cs="Calibri"/>
          <w:sz w:val="24"/>
          <w:szCs w:val="24"/>
        </w:rPr>
        <w:t xml:space="preserve"> </w:t>
      </w:r>
      <w:r w:rsidR="14A62842" w:rsidRPr="46B4235D">
        <w:rPr>
          <w:rFonts w:cs="Calibri"/>
          <w:sz w:val="24"/>
          <w:szCs w:val="24"/>
        </w:rPr>
        <w:t>Key Stage 1 Leader</w:t>
      </w:r>
      <w:r w:rsidR="00314128" w:rsidRPr="46B4235D">
        <w:rPr>
          <w:rFonts w:cs="Calibri"/>
          <w:sz w:val="24"/>
          <w:szCs w:val="24"/>
        </w:rPr>
        <w:t>– Could this be you?</w:t>
      </w:r>
      <w:r w:rsidR="002C4972" w:rsidRPr="46B4235D">
        <w:rPr>
          <w:rFonts w:cs="Calibri"/>
          <w:sz w:val="24"/>
          <w:szCs w:val="24"/>
        </w:rPr>
        <w:t xml:space="preserve"> </w:t>
      </w:r>
    </w:p>
    <w:p w14:paraId="17D87846" w14:textId="05CD6F46" w:rsidR="006C5DBC" w:rsidRPr="00D7493B" w:rsidRDefault="00314128" w:rsidP="00010A95">
      <w:pPr>
        <w:rPr>
          <w:rFonts w:cs="Calibri"/>
          <w:sz w:val="24"/>
          <w:szCs w:val="24"/>
        </w:rPr>
      </w:pPr>
      <w:r w:rsidRPr="46B4235D">
        <w:rPr>
          <w:rFonts w:cs="Calibri"/>
          <w:sz w:val="24"/>
          <w:szCs w:val="24"/>
        </w:rPr>
        <w:t xml:space="preserve">Taking the lead across our </w:t>
      </w:r>
      <w:r w:rsidR="18B52B7F" w:rsidRPr="46B4235D">
        <w:rPr>
          <w:rFonts w:cs="Calibri"/>
          <w:sz w:val="24"/>
          <w:szCs w:val="24"/>
        </w:rPr>
        <w:t xml:space="preserve">four </w:t>
      </w:r>
      <w:r w:rsidR="00016F71" w:rsidRPr="46B4235D">
        <w:rPr>
          <w:rFonts w:cs="Calibri"/>
          <w:sz w:val="24"/>
          <w:szCs w:val="24"/>
        </w:rPr>
        <w:t>KS1</w:t>
      </w:r>
      <w:r w:rsidRPr="46B4235D">
        <w:rPr>
          <w:rFonts w:cs="Calibri"/>
          <w:sz w:val="24"/>
          <w:szCs w:val="24"/>
        </w:rPr>
        <w:t xml:space="preserve"> classes, </w:t>
      </w:r>
      <w:r w:rsidR="006C5DBC" w:rsidRPr="46B4235D">
        <w:rPr>
          <w:rFonts w:cs="Calibri"/>
          <w:sz w:val="24"/>
          <w:szCs w:val="24"/>
        </w:rPr>
        <w:t>you will demonstrate and inspire</w:t>
      </w:r>
      <w:r w:rsidRPr="46B4235D">
        <w:rPr>
          <w:rFonts w:cs="Calibri"/>
          <w:sz w:val="24"/>
          <w:szCs w:val="24"/>
        </w:rPr>
        <w:t xml:space="preserve"> outstanding and cre</w:t>
      </w:r>
      <w:r w:rsidR="00016F71" w:rsidRPr="46B4235D">
        <w:rPr>
          <w:rFonts w:cs="Calibri"/>
          <w:sz w:val="24"/>
          <w:szCs w:val="24"/>
        </w:rPr>
        <w:t xml:space="preserve">ative practice, forging </w:t>
      </w:r>
      <w:r w:rsidR="00AF11C5" w:rsidRPr="46B4235D">
        <w:rPr>
          <w:rFonts w:cs="Calibri"/>
          <w:sz w:val="24"/>
          <w:szCs w:val="24"/>
        </w:rPr>
        <w:t xml:space="preserve">strong </w:t>
      </w:r>
      <w:r w:rsidR="00016F71" w:rsidRPr="46B4235D">
        <w:rPr>
          <w:rFonts w:cs="Calibri"/>
          <w:sz w:val="24"/>
          <w:szCs w:val="24"/>
        </w:rPr>
        <w:t>transitional links with EYFS and KS2 colleagues.</w:t>
      </w:r>
      <w:r w:rsidRPr="46B4235D">
        <w:rPr>
          <w:rFonts w:cs="Calibri"/>
          <w:sz w:val="24"/>
          <w:szCs w:val="24"/>
        </w:rPr>
        <w:t xml:space="preserve"> </w:t>
      </w:r>
      <w:r w:rsidR="006C5DBC" w:rsidRPr="46B4235D">
        <w:rPr>
          <w:rFonts w:cs="Calibri"/>
          <w:sz w:val="24"/>
          <w:szCs w:val="24"/>
        </w:rPr>
        <w:t xml:space="preserve">You will </w:t>
      </w:r>
      <w:proofErr w:type="gramStart"/>
      <w:r w:rsidR="006C5DBC" w:rsidRPr="46B4235D">
        <w:rPr>
          <w:rFonts w:cs="Calibri"/>
          <w:sz w:val="24"/>
          <w:szCs w:val="24"/>
        </w:rPr>
        <w:t>have</w:t>
      </w:r>
      <w:proofErr w:type="gramEnd"/>
      <w:r w:rsidR="006C5DBC" w:rsidRPr="46B4235D">
        <w:rPr>
          <w:rFonts w:cs="Calibri"/>
          <w:sz w:val="24"/>
          <w:szCs w:val="24"/>
        </w:rPr>
        <w:t xml:space="preserve"> a clear and passionate vision of how children best learn and will have the leadership ability to shape provision and support colleagues in </w:t>
      </w:r>
      <w:r w:rsidR="00C55E03" w:rsidRPr="46B4235D">
        <w:rPr>
          <w:rFonts w:cs="Calibri"/>
          <w:sz w:val="24"/>
          <w:szCs w:val="24"/>
        </w:rPr>
        <w:t>developing their teaching and learning skills</w:t>
      </w:r>
      <w:r w:rsidR="6B17A74F" w:rsidRPr="46B4235D">
        <w:rPr>
          <w:rFonts w:cs="Calibri"/>
          <w:sz w:val="24"/>
          <w:szCs w:val="24"/>
        </w:rPr>
        <w:t xml:space="preserve"> throughout the phase. </w:t>
      </w:r>
    </w:p>
    <w:p w14:paraId="36A40FF1" w14:textId="6703AFED" w:rsidR="00DF39AB" w:rsidRPr="00D7493B" w:rsidRDefault="001F18D9" w:rsidP="00DF39AB">
      <w:pPr>
        <w:rPr>
          <w:rFonts w:cs="Calibri"/>
          <w:sz w:val="24"/>
          <w:szCs w:val="24"/>
        </w:rPr>
      </w:pPr>
      <w:r w:rsidRPr="46B4235D">
        <w:rPr>
          <w:rFonts w:cs="Calibri"/>
          <w:sz w:val="24"/>
          <w:szCs w:val="24"/>
        </w:rPr>
        <w:t xml:space="preserve">This is an incredibly unique opportunity, with the chance to shape our new KS1 Library, </w:t>
      </w:r>
      <w:r w:rsidR="2A9DDDAE" w:rsidRPr="46B4235D">
        <w:rPr>
          <w:rFonts w:cs="Calibri"/>
          <w:sz w:val="24"/>
          <w:szCs w:val="24"/>
        </w:rPr>
        <w:t xml:space="preserve">KS1 </w:t>
      </w:r>
      <w:r w:rsidRPr="46B4235D">
        <w:rPr>
          <w:rFonts w:cs="Calibri"/>
          <w:sz w:val="24"/>
          <w:szCs w:val="24"/>
        </w:rPr>
        <w:t xml:space="preserve">playground development and multi-purpose targeted provision learning space as well as </w:t>
      </w:r>
      <w:r w:rsidR="5F1F680E" w:rsidRPr="46B4235D">
        <w:rPr>
          <w:rFonts w:cs="Calibri"/>
          <w:sz w:val="24"/>
          <w:szCs w:val="24"/>
        </w:rPr>
        <w:t>work as part of an experienced leadership team in</w:t>
      </w:r>
      <w:r w:rsidRPr="46B4235D">
        <w:rPr>
          <w:rFonts w:cs="Calibri"/>
          <w:sz w:val="24"/>
          <w:szCs w:val="24"/>
        </w:rPr>
        <w:t xml:space="preserve"> a school that has a swimming pool, Woodland learning space and STEM room. </w:t>
      </w:r>
      <w:r w:rsidR="006C5DBC" w:rsidRPr="46B4235D">
        <w:rPr>
          <w:rFonts w:cs="Calibri"/>
          <w:sz w:val="24"/>
          <w:szCs w:val="24"/>
        </w:rPr>
        <w:t xml:space="preserve">We are looking for </w:t>
      </w:r>
      <w:r w:rsidR="00C55E03" w:rsidRPr="46B4235D">
        <w:rPr>
          <w:rFonts w:cs="Calibri"/>
          <w:sz w:val="24"/>
          <w:szCs w:val="24"/>
        </w:rPr>
        <w:t xml:space="preserve">someone who </w:t>
      </w:r>
      <w:r w:rsidR="00517BAE" w:rsidRPr="46B4235D">
        <w:rPr>
          <w:rFonts w:cs="Calibri"/>
          <w:sz w:val="24"/>
          <w:szCs w:val="24"/>
        </w:rPr>
        <w:t xml:space="preserve">has experience in a </w:t>
      </w:r>
      <w:r w:rsidR="2769C4D4" w:rsidRPr="46B4235D">
        <w:rPr>
          <w:rFonts w:cs="Calibri"/>
          <w:sz w:val="24"/>
          <w:szCs w:val="24"/>
        </w:rPr>
        <w:t xml:space="preserve">teaching key stage 1 within a </w:t>
      </w:r>
      <w:r w:rsidR="00517BAE" w:rsidRPr="46B4235D">
        <w:rPr>
          <w:rFonts w:cs="Calibri"/>
          <w:sz w:val="24"/>
          <w:szCs w:val="24"/>
        </w:rPr>
        <w:t xml:space="preserve">primary school, </w:t>
      </w:r>
      <w:r w:rsidR="00C55E03" w:rsidRPr="46B4235D">
        <w:rPr>
          <w:rFonts w:cs="Calibri"/>
          <w:sz w:val="24"/>
          <w:szCs w:val="24"/>
        </w:rPr>
        <w:t xml:space="preserve">embraces innovation and is reflective, courageous and sensitive in their ability to lead change. </w:t>
      </w:r>
      <w:r w:rsidR="00DF39AB" w:rsidRPr="46B4235D">
        <w:rPr>
          <w:rFonts w:cs="Calibri"/>
          <w:sz w:val="24"/>
          <w:szCs w:val="24"/>
        </w:rPr>
        <w:t xml:space="preserve">Someone who is knowledgeable </w:t>
      </w:r>
      <w:r w:rsidRPr="46B4235D">
        <w:rPr>
          <w:rFonts w:cs="Calibri"/>
          <w:sz w:val="24"/>
          <w:szCs w:val="24"/>
        </w:rPr>
        <w:t xml:space="preserve">in phonics (Read, Write, </w:t>
      </w:r>
      <w:proofErr w:type="spellStart"/>
      <w:r w:rsidRPr="46B4235D">
        <w:rPr>
          <w:rFonts w:cs="Calibri"/>
          <w:sz w:val="24"/>
          <w:szCs w:val="24"/>
        </w:rPr>
        <w:t>Inc</w:t>
      </w:r>
      <w:proofErr w:type="spellEnd"/>
      <w:r w:rsidRPr="46B4235D">
        <w:rPr>
          <w:rFonts w:cs="Calibri"/>
          <w:sz w:val="24"/>
          <w:szCs w:val="24"/>
        </w:rPr>
        <w:t>)</w:t>
      </w:r>
      <w:r w:rsidR="00DF39AB" w:rsidRPr="46B4235D">
        <w:rPr>
          <w:rFonts w:cs="Calibri"/>
          <w:sz w:val="24"/>
          <w:szCs w:val="24"/>
        </w:rPr>
        <w:t xml:space="preserve"> </w:t>
      </w:r>
      <w:r w:rsidR="00517BAE" w:rsidRPr="46B4235D">
        <w:rPr>
          <w:rFonts w:cs="Calibri"/>
          <w:sz w:val="24"/>
          <w:szCs w:val="24"/>
        </w:rPr>
        <w:t xml:space="preserve">and </w:t>
      </w:r>
      <w:r w:rsidRPr="46B4235D">
        <w:rPr>
          <w:rFonts w:cs="Calibri"/>
          <w:sz w:val="24"/>
          <w:szCs w:val="24"/>
        </w:rPr>
        <w:t>end of key stage 1</w:t>
      </w:r>
      <w:r w:rsidR="00517BAE" w:rsidRPr="46B4235D">
        <w:rPr>
          <w:rFonts w:cs="Calibri"/>
          <w:sz w:val="24"/>
          <w:szCs w:val="24"/>
        </w:rPr>
        <w:t xml:space="preserve"> statutory assessments</w:t>
      </w:r>
      <w:r w:rsidR="00DF39AB" w:rsidRPr="46B4235D">
        <w:rPr>
          <w:rFonts w:cs="Calibri"/>
          <w:sz w:val="24"/>
          <w:szCs w:val="24"/>
        </w:rPr>
        <w:t xml:space="preserve">. </w:t>
      </w:r>
      <w:r w:rsidR="00C55E03" w:rsidRPr="46B4235D">
        <w:rPr>
          <w:rFonts w:cs="Calibri"/>
          <w:sz w:val="24"/>
          <w:szCs w:val="24"/>
        </w:rPr>
        <w:t xml:space="preserve">This post is a senior leadership position and provides a wider opportunity to develop leadership </w:t>
      </w:r>
      <w:r w:rsidR="00DF39AB" w:rsidRPr="46B4235D">
        <w:rPr>
          <w:rFonts w:cs="Calibri"/>
          <w:sz w:val="24"/>
          <w:szCs w:val="24"/>
        </w:rPr>
        <w:t xml:space="preserve">and lead change </w:t>
      </w:r>
      <w:r w:rsidR="00C55E03" w:rsidRPr="46B4235D">
        <w:rPr>
          <w:rFonts w:cs="Calibri"/>
          <w:sz w:val="24"/>
          <w:szCs w:val="24"/>
        </w:rPr>
        <w:t>across the whole school</w:t>
      </w:r>
      <w:r w:rsidRPr="46B4235D">
        <w:rPr>
          <w:rFonts w:cs="Calibri"/>
          <w:sz w:val="24"/>
          <w:szCs w:val="24"/>
        </w:rPr>
        <w:t xml:space="preserve"> and our Trust</w:t>
      </w:r>
      <w:r w:rsidR="00C55E03" w:rsidRPr="46B4235D">
        <w:rPr>
          <w:rFonts w:cs="Calibri"/>
          <w:sz w:val="24"/>
          <w:szCs w:val="24"/>
        </w:rPr>
        <w:t xml:space="preserve">. </w:t>
      </w:r>
    </w:p>
    <w:p w14:paraId="523E51E6" w14:textId="594B0CD1" w:rsidR="004B6516" w:rsidRPr="00D7493B" w:rsidRDefault="43CEE1FC" w:rsidP="00010A95">
      <w:pPr>
        <w:rPr>
          <w:rFonts w:eastAsia="Times New Roman" w:cs="Calibri"/>
          <w:sz w:val="24"/>
          <w:szCs w:val="24"/>
          <w:lang w:eastAsia="en-GB"/>
        </w:rPr>
      </w:pPr>
      <w:r w:rsidRPr="46B4235D">
        <w:rPr>
          <w:rFonts w:cs="Calibri"/>
          <w:sz w:val="24"/>
          <w:szCs w:val="24"/>
        </w:rPr>
        <w:t xml:space="preserve">This is a very </w:t>
      </w:r>
      <w:r w:rsidR="005E417B" w:rsidRPr="46B4235D">
        <w:rPr>
          <w:rFonts w:cs="Calibri"/>
          <w:sz w:val="24"/>
          <w:szCs w:val="24"/>
        </w:rPr>
        <w:t xml:space="preserve">unique opportunity for </w:t>
      </w:r>
      <w:r w:rsidR="005E417B" w:rsidRPr="46B4235D">
        <w:rPr>
          <w:rFonts w:eastAsia="Times New Roman" w:cs="Calibri"/>
          <w:sz w:val="24"/>
          <w:szCs w:val="24"/>
          <w:lang w:eastAsia="en-GB"/>
        </w:rPr>
        <w:t xml:space="preserve">a reflective and ambitious </w:t>
      </w:r>
      <w:r w:rsidR="00016F71" w:rsidRPr="46B4235D">
        <w:rPr>
          <w:rFonts w:eastAsia="Times New Roman" w:cs="Calibri"/>
          <w:sz w:val="24"/>
          <w:szCs w:val="24"/>
          <w:lang w:eastAsia="en-GB"/>
        </w:rPr>
        <w:t>Key Stage 1</w:t>
      </w:r>
      <w:r w:rsidR="005E417B" w:rsidRPr="46B4235D">
        <w:rPr>
          <w:rFonts w:eastAsia="Times New Roman" w:cs="Calibri"/>
          <w:sz w:val="24"/>
          <w:szCs w:val="24"/>
          <w:lang w:eastAsia="en-GB"/>
        </w:rPr>
        <w:t xml:space="preserve"> Leader who wants to make a genuine difference</w:t>
      </w:r>
      <w:r w:rsidR="46CB76A9" w:rsidRPr="46B4235D">
        <w:rPr>
          <w:rFonts w:eastAsia="Times New Roman" w:cs="Calibri"/>
          <w:sz w:val="24"/>
          <w:szCs w:val="24"/>
          <w:lang w:eastAsia="en-GB"/>
        </w:rPr>
        <w:t xml:space="preserve"> and who will be genuinely supported in their role</w:t>
      </w:r>
      <w:r w:rsidR="005E417B" w:rsidRPr="46B4235D">
        <w:rPr>
          <w:rFonts w:eastAsia="Times New Roman" w:cs="Calibri"/>
          <w:sz w:val="24"/>
          <w:szCs w:val="24"/>
          <w:lang w:eastAsia="en-GB"/>
        </w:rPr>
        <w:t xml:space="preserve">. </w:t>
      </w:r>
      <w:r w:rsidR="004219C9" w:rsidRPr="46B4235D">
        <w:rPr>
          <w:rFonts w:cs="Calibri"/>
          <w:sz w:val="24"/>
          <w:szCs w:val="24"/>
        </w:rPr>
        <w:t xml:space="preserve">We </w:t>
      </w:r>
      <w:r w:rsidR="00204DF5" w:rsidRPr="46B4235D">
        <w:rPr>
          <w:rFonts w:cs="Calibri"/>
          <w:sz w:val="24"/>
          <w:szCs w:val="24"/>
        </w:rPr>
        <w:t>offer you personalised support, empowerment</w:t>
      </w:r>
      <w:r w:rsidR="001F18D9" w:rsidRPr="46B4235D">
        <w:rPr>
          <w:rFonts w:cs="Calibri"/>
          <w:sz w:val="24"/>
          <w:szCs w:val="24"/>
        </w:rPr>
        <w:t xml:space="preserve">, </w:t>
      </w:r>
      <w:r w:rsidR="662590F3" w:rsidRPr="46B4235D">
        <w:rPr>
          <w:rFonts w:cs="Calibri"/>
          <w:sz w:val="24"/>
          <w:szCs w:val="24"/>
        </w:rPr>
        <w:t>t</w:t>
      </w:r>
      <w:r w:rsidR="001F18D9" w:rsidRPr="46B4235D">
        <w:rPr>
          <w:rFonts w:cs="Calibri"/>
          <w:sz w:val="24"/>
          <w:szCs w:val="24"/>
        </w:rPr>
        <w:t xml:space="preserve">rust to do your role </w:t>
      </w:r>
      <w:r w:rsidR="00204DF5" w:rsidRPr="46B4235D">
        <w:rPr>
          <w:rFonts w:cs="Calibri"/>
          <w:sz w:val="24"/>
          <w:szCs w:val="24"/>
        </w:rPr>
        <w:t>and an excellent supportive staff team to work within</w:t>
      </w:r>
      <w:r w:rsidR="004219C9" w:rsidRPr="46B4235D">
        <w:rPr>
          <w:rFonts w:cs="Calibri"/>
          <w:sz w:val="24"/>
          <w:szCs w:val="24"/>
        </w:rPr>
        <w:t>.</w:t>
      </w:r>
    </w:p>
    <w:p w14:paraId="53CE8607" w14:textId="77777777" w:rsidR="00D7493B" w:rsidRPr="00D7493B" w:rsidRDefault="00D7493B" w:rsidP="00D7493B">
      <w:pPr>
        <w:rPr>
          <w:rFonts w:cs="Calibri"/>
          <w:sz w:val="24"/>
          <w:szCs w:val="24"/>
        </w:rPr>
      </w:pPr>
      <w:r w:rsidRPr="00D7493B">
        <w:rPr>
          <w:rFonts w:cs="Calibri"/>
          <w:sz w:val="24"/>
          <w:szCs w:val="24"/>
        </w:rPr>
        <w:t>We welcome and encourage visits to our school. To arrange a visit please email the Operations Manager, Joanna Hardy, email: operations@coombes.wokingham.sch.uk. </w:t>
      </w:r>
    </w:p>
    <w:p w14:paraId="2C5E9361" w14:textId="77777777" w:rsidR="00D7493B" w:rsidRPr="00D7493B" w:rsidRDefault="00D7493B" w:rsidP="00D7493B">
      <w:pPr>
        <w:rPr>
          <w:rFonts w:cs="Calibri"/>
          <w:sz w:val="24"/>
          <w:szCs w:val="24"/>
        </w:rPr>
      </w:pPr>
      <w:r w:rsidRPr="00D7493B">
        <w:rPr>
          <w:rFonts w:cs="Calibri"/>
          <w:sz w:val="24"/>
          <w:szCs w:val="24"/>
        </w:rPr>
        <w:t>Application forms can be found in the work for us section of the school website: </w:t>
      </w:r>
      <w:hyperlink r:id="rId8" w:history="1">
        <w:r w:rsidRPr="00D7493B">
          <w:rPr>
            <w:rStyle w:val="Hyperlink"/>
            <w:rFonts w:cs="Calibri"/>
            <w:sz w:val="24"/>
            <w:szCs w:val="24"/>
          </w:rPr>
          <w:t>https://www.thecoombes.com</w:t>
        </w:r>
      </w:hyperlink>
    </w:p>
    <w:p w14:paraId="19D67798" w14:textId="77777777" w:rsidR="00D7493B" w:rsidRPr="00D7493B" w:rsidRDefault="00D7493B" w:rsidP="00D7493B">
      <w:pPr>
        <w:rPr>
          <w:rFonts w:cs="Calibri"/>
          <w:sz w:val="24"/>
          <w:szCs w:val="24"/>
        </w:rPr>
      </w:pPr>
      <w:r w:rsidRPr="00D7493B">
        <w:rPr>
          <w:rFonts w:cs="Calibri"/>
          <w:sz w:val="24"/>
          <w:szCs w:val="24"/>
        </w:rPr>
        <w:t xml:space="preserve">Applications must be submitted by email with a letter of application to </w:t>
      </w:r>
      <w:hyperlink r:id="rId9" w:history="1">
        <w:r w:rsidRPr="00D7493B">
          <w:rPr>
            <w:rStyle w:val="Hyperlink"/>
            <w:rFonts w:cs="Calibri"/>
            <w:sz w:val="24"/>
            <w:szCs w:val="24"/>
          </w:rPr>
          <w:t>operations@coombes.wokingham.sch.uk</w:t>
        </w:r>
      </w:hyperlink>
      <w:r w:rsidRPr="00D7493B">
        <w:rPr>
          <w:rFonts w:cs="Calibri"/>
          <w:sz w:val="24"/>
          <w:szCs w:val="24"/>
        </w:rPr>
        <w:t> </w:t>
      </w:r>
    </w:p>
    <w:p w14:paraId="7EDD4617" w14:textId="77777777" w:rsidR="00D7493B" w:rsidRPr="00D7493B" w:rsidRDefault="00D7493B" w:rsidP="00D7493B">
      <w:pPr>
        <w:rPr>
          <w:rFonts w:cs="Calibri"/>
          <w:bCs/>
          <w:sz w:val="24"/>
          <w:szCs w:val="24"/>
        </w:rPr>
      </w:pPr>
      <w:r w:rsidRPr="00D7493B">
        <w:rPr>
          <w:rFonts w:cs="Calibri"/>
          <w:bCs/>
          <w:sz w:val="24"/>
          <w:szCs w:val="24"/>
        </w:rPr>
        <w:t>No CVs will be accepted.</w:t>
      </w:r>
    </w:p>
    <w:p w14:paraId="57B54A3F" w14:textId="7119E651" w:rsidR="00D7493B" w:rsidRPr="00D7493B" w:rsidRDefault="00D7493B" w:rsidP="00D7493B">
      <w:pPr>
        <w:rPr>
          <w:rFonts w:cs="Calibri"/>
          <w:sz w:val="24"/>
          <w:szCs w:val="24"/>
        </w:rPr>
      </w:pPr>
      <w:r w:rsidRPr="00D7493B">
        <w:rPr>
          <w:rFonts w:cs="Calibri"/>
          <w:bCs/>
          <w:sz w:val="24"/>
          <w:szCs w:val="24"/>
        </w:rPr>
        <w:t xml:space="preserve">Applications </w:t>
      </w:r>
      <w:r>
        <w:rPr>
          <w:rFonts w:cs="Calibri"/>
          <w:bCs/>
          <w:sz w:val="24"/>
          <w:szCs w:val="24"/>
        </w:rPr>
        <w:t xml:space="preserve">will be considered upon receipt </w:t>
      </w:r>
      <w:r w:rsidRPr="00D7493B">
        <w:rPr>
          <w:rFonts w:cs="Calibri"/>
          <w:bCs/>
          <w:sz w:val="24"/>
          <w:szCs w:val="24"/>
        </w:rPr>
        <w:t>wit</w:t>
      </w:r>
      <w:r w:rsidR="009F7273">
        <w:rPr>
          <w:rFonts w:cs="Calibri"/>
          <w:bCs/>
          <w:sz w:val="24"/>
          <w:szCs w:val="24"/>
        </w:rPr>
        <w:t>h final submission date of 13</w:t>
      </w:r>
      <w:r w:rsidR="009F7273" w:rsidRPr="009F7273">
        <w:rPr>
          <w:rFonts w:cs="Calibri"/>
          <w:bCs/>
          <w:sz w:val="24"/>
          <w:szCs w:val="24"/>
          <w:vertAlign w:val="superscript"/>
        </w:rPr>
        <w:t>th</w:t>
      </w:r>
      <w:r w:rsidR="009F7273">
        <w:rPr>
          <w:rFonts w:cs="Calibri"/>
          <w:bCs/>
          <w:sz w:val="24"/>
          <w:szCs w:val="24"/>
        </w:rPr>
        <w:t xml:space="preserve"> February</w:t>
      </w:r>
      <w:r>
        <w:rPr>
          <w:rFonts w:cs="Calibri"/>
          <w:bCs/>
          <w:sz w:val="24"/>
          <w:szCs w:val="24"/>
        </w:rPr>
        <w:t>.</w:t>
      </w:r>
    </w:p>
    <w:p w14:paraId="6A05A809" w14:textId="77777777" w:rsidR="00D7493B" w:rsidRPr="00D7493B" w:rsidRDefault="00D7493B" w:rsidP="00D7493B">
      <w:pPr>
        <w:rPr>
          <w:rFonts w:cs="Calibri"/>
          <w:b/>
          <w:sz w:val="24"/>
          <w:szCs w:val="24"/>
        </w:rPr>
      </w:pPr>
      <w:bookmarkStart w:id="0" w:name="_GoBack"/>
      <w:bookmarkEnd w:id="0"/>
    </w:p>
    <w:p w14:paraId="67428862" w14:textId="77777777" w:rsidR="00D7493B" w:rsidRPr="00D7493B" w:rsidRDefault="00D7493B" w:rsidP="00D7493B">
      <w:pPr>
        <w:rPr>
          <w:rFonts w:cs="Calibri"/>
          <w:sz w:val="24"/>
          <w:szCs w:val="24"/>
        </w:rPr>
      </w:pPr>
      <w:r w:rsidRPr="00D7493B">
        <w:rPr>
          <w:rFonts w:cs="Calibri"/>
          <w:sz w:val="24"/>
          <w:szCs w:val="24"/>
        </w:rPr>
        <w:lastRenderedPageBreak/>
        <w:t>The Coombes CE Primary School</w:t>
      </w:r>
      <w:r w:rsidRPr="00D7493B">
        <w:rPr>
          <w:rFonts w:cs="Calibri"/>
          <w:sz w:val="24"/>
          <w:szCs w:val="24"/>
        </w:rPr>
        <w:br/>
      </w:r>
      <w:proofErr w:type="spellStart"/>
      <w:r w:rsidRPr="00D7493B">
        <w:rPr>
          <w:rFonts w:cs="Calibri"/>
          <w:sz w:val="24"/>
          <w:szCs w:val="24"/>
        </w:rPr>
        <w:t>School</w:t>
      </w:r>
      <w:proofErr w:type="spellEnd"/>
      <w:r w:rsidRPr="00D7493B">
        <w:rPr>
          <w:rFonts w:cs="Calibri"/>
          <w:sz w:val="24"/>
          <w:szCs w:val="24"/>
        </w:rPr>
        <w:t xml:space="preserve"> Road, </w:t>
      </w:r>
      <w:proofErr w:type="spellStart"/>
      <w:r w:rsidRPr="00D7493B">
        <w:rPr>
          <w:rFonts w:cs="Calibri"/>
          <w:sz w:val="24"/>
          <w:szCs w:val="24"/>
        </w:rPr>
        <w:t>Arborfield</w:t>
      </w:r>
      <w:proofErr w:type="spellEnd"/>
      <w:r w:rsidRPr="00D7493B">
        <w:rPr>
          <w:rFonts w:cs="Calibri"/>
          <w:sz w:val="24"/>
          <w:szCs w:val="24"/>
        </w:rPr>
        <w:t xml:space="preserve"> Cross, Reading, Berkshire RG2 9NX</w:t>
      </w:r>
    </w:p>
    <w:p w14:paraId="5A39BBE3" w14:textId="77777777" w:rsidR="00D7493B" w:rsidRPr="00D7493B" w:rsidRDefault="009F7273" w:rsidP="00D7493B">
      <w:pPr>
        <w:rPr>
          <w:rFonts w:cs="Calibri"/>
          <w:sz w:val="24"/>
          <w:szCs w:val="24"/>
        </w:rPr>
      </w:pPr>
      <w:r>
        <w:rPr>
          <w:rFonts w:cs="Calibri"/>
          <w:sz w:val="24"/>
          <w:szCs w:val="24"/>
        </w:rPr>
        <w:pict w14:anchorId="2CC40998">
          <v:rect id="_x0000_i1025" style="width:0;height:.75pt" o:hralign="center" o:hrstd="t" o:hrnoshade="t" o:hr="t" fillcolor="#323232" stroked="f"/>
        </w:pict>
      </w:r>
    </w:p>
    <w:p w14:paraId="6A2D682B" w14:textId="77777777" w:rsidR="00D7493B" w:rsidRPr="00D7493B" w:rsidRDefault="00D7493B" w:rsidP="00D7493B">
      <w:pPr>
        <w:rPr>
          <w:rFonts w:cs="Calibri"/>
          <w:i/>
          <w:sz w:val="24"/>
          <w:szCs w:val="24"/>
        </w:rPr>
      </w:pPr>
      <w:r w:rsidRPr="00D7493B">
        <w:rPr>
          <w:rFonts w:cs="Calibri"/>
          <w:i/>
          <w:sz w:val="24"/>
          <w:szCs w:val="24"/>
        </w:rPr>
        <w:t>The Keys Academy Trust is committed to safeguarding and promoting the welfare of children and young people and expects all staff and volunteers to share this commitment. Applicants must be willing to undergo checks with past employers and the Disclosure and Barring Service enhanced criminal records check.</w:t>
      </w:r>
    </w:p>
    <w:p w14:paraId="41C8F396" w14:textId="77777777" w:rsidR="00D7493B" w:rsidRPr="0043429A" w:rsidRDefault="00D7493B" w:rsidP="008C383A">
      <w:pPr>
        <w:rPr>
          <w:rFonts w:cs="Calibri"/>
          <w:sz w:val="28"/>
          <w:szCs w:val="28"/>
        </w:rPr>
      </w:pPr>
    </w:p>
    <w:sectPr w:rsidR="00D7493B" w:rsidRPr="0043429A" w:rsidSect="001F18D9">
      <w:pgSz w:w="11906" w:h="16838"/>
      <w:pgMar w:top="113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2772"/>
    <w:multiLevelType w:val="multilevel"/>
    <w:tmpl w:val="0804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3A"/>
    <w:rsid w:val="000079CC"/>
    <w:rsid w:val="00010A95"/>
    <w:rsid w:val="00016F71"/>
    <w:rsid w:val="000A0AA0"/>
    <w:rsid w:val="000F721E"/>
    <w:rsid w:val="00173355"/>
    <w:rsid w:val="001C1730"/>
    <w:rsid w:val="001E6CDC"/>
    <w:rsid w:val="001F18D9"/>
    <w:rsid w:val="00204DF5"/>
    <w:rsid w:val="00232557"/>
    <w:rsid w:val="002819C3"/>
    <w:rsid w:val="002C4972"/>
    <w:rsid w:val="00314128"/>
    <w:rsid w:val="00352C74"/>
    <w:rsid w:val="004219C9"/>
    <w:rsid w:val="0043429A"/>
    <w:rsid w:val="00465B0F"/>
    <w:rsid w:val="004B6516"/>
    <w:rsid w:val="004D4932"/>
    <w:rsid w:val="00517BAE"/>
    <w:rsid w:val="005473CE"/>
    <w:rsid w:val="00594F08"/>
    <w:rsid w:val="005B49D0"/>
    <w:rsid w:val="005E417B"/>
    <w:rsid w:val="00680D0A"/>
    <w:rsid w:val="006C5DBC"/>
    <w:rsid w:val="006E45B9"/>
    <w:rsid w:val="006E64B6"/>
    <w:rsid w:val="006E6EE6"/>
    <w:rsid w:val="007326D5"/>
    <w:rsid w:val="00784A79"/>
    <w:rsid w:val="007F1D1C"/>
    <w:rsid w:val="00803381"/>
    <w:rsid w:val="00834B1A"/>
    <w:rsid w:val="00841287"/>
    <w:rsid w:val="00845142"/>
    <w:rsid w:val="00864C7C"/>
    <w:rsid w:val="008C383A"/>
    <w:rsid w:val="008D7CB3"/>
    <w:rsid w:val="00907DB5"/>
    <w:rsid w:val="00911CE2"/>
    <w:rsid w:val="009F7273"/>
    <w:rsid w:val="00A55957"/>
    <w:rsid w:val="00AF11C5"/>
    <w:rsid w:val="00B64CD7"/>
    <w:rsid w:val="00B8263A"/>
    <w:rsid w:val="00BD478E"/>
    <w:rsid w:val="00C17A18"/>
    <w:rsid w:val="00C55E03"/>
    <w:rsid w:val="00CD2B59"/>
    <w:rsid w:val="00D7493B"/>
    <w:rsid w:val="00D753B8"/>
    <w:rsid w:val="00DB27B8"/>
    <w:rsid w:val="00DF39AB"/>
    <w:rsid w:val="00DF46E3"/>
    <w:rsid w:val="00E15EC9"/>
    <w:rsid w:val="00E44E00"/>
    <w:rsid w:val="00E476AA"/>
    <w:rsid w:val="00E71FA1"/>
    <w:rsid w:val="00E8417B"/>
    <w:rsid w:val="00EB3FB3"/>
    <w:rsid w:val="00F01DDA"/>
    <w:rsid w:val="00F1004F"/>
    <w:rsid w:val="00F964F8"/>
    <w:rsid w:val="00FC7CCC"/>
    <w:rsid w:val="14A62842"/>
    <w:rsid w:val="18B52B7F"/>
    <w:rsid w:val="24398C2D"/>
    <w:rsid w:val="26D1F682"/>
    <w:rsid w:val="2769C4D4"/>
    <w:rsid w:val="2A9DDDAE"/>
    <w:rsid w:val="300B95A0"/>
    <w:rsid w:val="37458020"/>
    <w:rsid w:val="3A92EE62"/>
    <w:rsid w:val="43CEE1FC"/>
    <w:rsid w:val="46B4235D"/>
    <w:rsid w:val="46CB76A9"/>
    <w:rsid w:val="54BDED5D"/>
    <w:rsid w:val="5F1F680E"/>
    <w:rsid w:val="662590F3"/>
    <w:rsid w:val="6B17A74F"/>
    <w:rsid w:val="6CAD6519"/>
    <w:rsid w:val="761E34DD"/>
    <w:rsid w:val="77CD6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216A"/>
  <w15:chartTrackingRefBased/>
  <w15:docId w15:val="{B894FC0A-3C0D-47BE-90E4-E9BE9452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53B8"/>
    <w:rPr>
      <w:color w:val="0000FF"/>
      <w:u w:val="single"/>
    </w:rPr>
  </w:style>
  <w:style w:type="paragraph" w:styleId="BalloonText">
    <w:name w:val="Balloon Text"/>
    <w:basedOn w:val="Normal"/>
    <w:link w:val="BalloonTextChar"/>
    <w:uiPriority w:val="99"/>
    <w:semiHidden/>
    <w:unhideWhenUsed/>
    <w:rsid w:val="00010A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0A9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476076">
      <w:bodyDiv w:val="1"/>
      <w:marLeft w:val="0"/>
      <w:marRight w:val="0"/>
      <w:marTop w:val="0"/>
      <w:marBottom w:val="0"/>
      <w:divBdr>
        <w:top w:val="none" w:sz="0" w:space="0" w:color="auto"/>
        <w:left w:val="none" w:sz="0" w:space="0" w:color="auto"/>
        <w:bottom w:val="none" w:sz="0" w:space="0" w:color="auto"/>
        <w:right w:val="none" w:sz="0" w:space="0" w:color="auto"/>
      </w:divBdr>
      <w:divsChild>
        <w:div w:id="391388857">
          <w:marLeft w:val="0"/>
          <w:marRight w:val="0"/>
          <w:marTop w:val="0"/>
          <w:marBottom w:val="0"/>
          <w:divBdr>
            <w:top w:val="none" w:sz="0" w:space="0" w:color="auto"/>
            <w:left w:val="none" w:sz="0" w:space="0" w:color="auto"/>
            <w:bottom w:val="none" w:sz="0" w:space="0" w:color="auto"/>
            <w:right w:val="none" w:sz="0" w:space="0" w:color="auto"/>
          </w:divBdr>
          <w:divsChild>
            <w:div w:id="808782712">
              <w:marLeft w:val="0"/>
              <w:marRight w:val="0"/>
              <w:marTop w:val="0"/>
              <w:marBottom w:val="360"/>
              <w:divBdr>
                <w:top w:val="single" w:sz="48" w:space="0" w:color="FFFFFF"/>
                <w:left w:val="none" w:sz="0" w:space="0" w:color="auto"/>
                <w:bottom w:val="none" w:sz="0" w:space="0" w:color="auto"/>
                <w:right w:val="none" w:sz="0" w:space="0" w:color="auto"/>
              </w:divBdr>
              <w:divsChild>
                <w:div w:id="1433818076">
                  <w:marLeft w:val="0"/>
                  <w:marRight w:val="0"/>
                  <w:marTop w:val="0"/>
                  <w:marBottom w:val="0"/>
                  <w:divBdr>
                    <w:top w:val="none" w:sz="0" w:space="0" w:color="auto"/>
                    <w:left w:val="none" w:sz="0" w:space="0" w:color="auto"/>
                    <w:bottom w:val="none" w:sz="0" w:space="0" w:color="auto"/>
                    <w:right w:val="none" w:sz="0" w:space="0" w:color="auto"/>
                  </w:divBdr>
                  <w:divsChild>
                    <w:div w:id="614286530">
                      <w:marLeft w:val="150"/>
                      <w:marRight w:val="150"/>
                      <w:marTop w:val="0"/>
                      <w:marBottom w:val="0"/>
                      <w:divBdr>
                        <w:top w:val="none" w:sz="0" w:space="0" w:color="auto"/>
                        <w:left w:val="none" w:sz="0" w:space="0" w:color="auto"/>
                        <w:bottom w:val="none" w:sz="0" w:space="0" w:color="auto"/>
                        <w:right w:val="none" w:sz="0" w:space="0" w:color="auto"/>
                      </w:divBdr>
                      <w:divsChild>
                        <w:div w:id="236129852">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oombes.com"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operations@coombes.woking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97915AEFB444DA6FCADD22C4F998E" ma:contentTypeVersion="18" ma:contentTypeDescription="Create a new document." ma:contentTypeScope="" ma:versionID="817fced23559057cb4f74ce9c26cbadf">
  <xsd:schema xmlns:xsd="http://www.w3.org/2001/XMLSchema" xmlns:xs="http://www.w3.org/2001/XMLSchema" xmlns:p="http://schemas.microsoft.com/office/2006/metadata/properties" xmlns:ns3="6ec82ed3-1888-44c7-8e34-c18330e05561" xmlns:ns4="6704a6c7-aabb-48c4-ae20-eb1c6ada1d0d" targetNamespace="http://schemas.microsoft.com/office/2006/metadata/properties" ma:root="true" ma:fieldsID="978c948aec78efd97391632c79da11d0" ns3:_="" ns4:_="">
    <xsd:import namespace="6ec82ed3-1888-44c7-8e34-c18330e05561"/>
    <xsd:import namespace="6704a6c7-aabb-48c4-ae20-eb1c6ada1d0d"/>
    <xsd:element name="properties">
      <xsd:complexType>
        <xsd:sequence>
          <xsd:element name="documentManagement">
            <xsd:complexType>
              <xsd:all>
                <xsd:element ref="ns3:MigrationWizId" minOccurs="0"/>
                <xsd:element ref="ns3:MigrationWizIdPermissions" minOccurs="0"/>
                <xsd:element ref="ns3:MigrationWizIdVersion" minOccurs="0"/>
                <xsd:element ref="ns3:_activity" minOccurs="0"/>
                <xsd:element ref="ns3:MediaServiceMetadata" minOccurs="0"/>
                <xsd:element ref="ns3:MediaServiceFastMetadata"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82ed3-1888-44c7-8e34-c18330e0556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_activity" ma:index="11" nillable="true" ma:displayName="_activity" ma:hidden="true" ma:internalName="_activity"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a6c7-aabb-48c4-ae20-eb1c6ada1d0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1FCE5-0054-46D9-958F-1280CC6D2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82ed3-1888-44c7-8e34-c18330e05561"/>
    <ds:schemaRef ds:uri="6704a6c7-aabb-48c4-ae20-eb1c6ada1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D32AE-4F0D-42A0-973E-B4C6FC819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2345</Characters>
  <Application>Microsoft Office Word</Application>
  <DocSecurity>0</DocSecurity>
  <Lines>19</Lines>
  <Paragraphs>5</Paragraphs>
  <ScaleCrop>false</ScaleCrop>
  <Company>HCC</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Operations</cp:lastModifiedBy>
  <cp:revision>6</cp:revision>
  <cp:lastPrinted>2016-06-07T21:03:00Z</cp:lastPrinted>
  <dcterms:created xsi:type="dcterms:W3CDTF">2025-01-13T18:16:00Z</dcterms:created>
  <dcterms:modified xsi:type="dcterms:W3CDTF">2025-01-23T08:12:00Z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0x010100F8997915AEFB444DA6FCADD22C4F998E</vt:lpwstr>
  </property>
  <property fmtid="{D5CDD505-2E9C-101B-9397-08002B2CF9AE}" pid="3" name="_activity">
    <vt:lpwstr/>
  </property>
  <property fmtid="{D5CDD505-2E9C-101B-9397-08002B2CF9AE}" pid="4" name="MigrationWizIdVersion">
    <vt:lpwstr/>
  </property>
  <property fmtid="{D5CDD505-2E9C-101B-9397-08002B2CF9AE}" pid="5" name="MigrationWizIdPermissions">
    <vt:lpwstr/>
  </property>
  <property fmtid="{D5CDD505-2E9C-101B-9397-08002B2CF9AE}" pid="6" name="MigrationWizId">
    <vt:lpwstr/>
  </property>
</Properties>
</file>